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13" w:line="439" w:lineRule="auto"/>
        <w:ind w:left="3" w:right="4" w:firstLine="0"/>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VALEDICTORIAN SELECTION PROCEDURE</w:t>
      </w:r>
    </w:p>
    <w:p w:rsidR="00000000" w:rsidDel="00000000" w:rsidP="00000000" w:rsidRDefault="00000000" w:rsidRPr="00000000" w14:paraId="00000002">
      <w:pPr>
        <w:pStyle w:val="Heading2"/>
        <w:keepNext w:val="0"/>
        <w:keepLines w:val="0"/>
        <w:widowControl w:val="0"/>
        <w:spacing w:after="0" w:before="0" w:line="291.99999999999994" w:lineRule="auto"/>
        <w:ind w:left="4" w:right="1" w:firstLine="0"/>
        <w:jc w:val="center"/>
        <w:rPr/>
      </w:pPr>
      <w:r w:rsidDel="00000000" w:rsidR="00000000" w:rsidRPr="00000000">
        <w:rPr>
          <w:rFonts w:ascii="Calibri" w:cs="Calibri" w:eastAsia="Calibri" w:hAnsi="Calibri"/>
          <w:sz w:val="24"/>
          <w:szCs w:val="24"/>
          <w:rtl w:val="0"/>
        </w:rPr>
        <w:t xml:space="preserve">REVISED by Senate April 12, 2016</w:t>
      </w:r>
      <w:r w:rsidDel="00000000" w:rsidR="00000000" w:rsidRPr="00000000">
        <w:rPr>
          <w:rtl w:val="0"/>
        </w:rPr>
      </w:r>
    </w:p>
    <w:p w:rsidR="00000000" w:rsidDel="00000000" w:rsidP="00000000" w:rsidRDefault="00000000" w:rsidRPr="00000000" w14:paraId="00000003">
      <w:pPr>
        <w:pStyle w:val="Heading2"/>
        <w:keepNext w:val="0"/>
        <w:keepLines w:val="0"/>
        <w:widowControl w:val="0"/>
        <w:spacing w:after="0" w:before="0" w:line="291.99999999999994" w:lineRule="auto"/>
        <w:ind w:left="4" w:right="1" w:firstLine="0"/>
        <w:jc w:val="center"/>
        <w:rPr>
          <w:rFonts w:ascii="Calibri" w:cs="Calibri" w:eastAsia="Calibri" w:hAnsi="Calibri"/>
        </w:rPr>
      </w:pPr>
      <w:bookmarkStart w:colFirst="0" w:colLast="0" w:name="_3hzgnxg0ba1z" w:id="0"/>
      <w:bookmarkEnd w:id="0"/>
      <w:r w:rsidDel="00000000" w:rsidR="00000000" w:rsidRPr="00000000">
        <w:rPr>
          <w:rFonts w:ascii="Calibri" w:cs="Calibri" w:eastAsia="Calibri" w:hAnsi="Calibri"/>
          <w:sz w:val="24"/>
          <w:szCs w:val="24"/>
          <w:rtl w:val="0"/>
        </w:rPr>
        <w:t xml:space="preserve">REVISED by Senate February 19, 2026</w:t>
      </w:r>
      <w:r w:rsidDel="00000000" w:rsidR="00000000" w:rsidRPr="00000000">
        <w:rPr>
          <w:rtl w:val="0"/>
        </w:rPr>
      </w:r>
    </w:p>
    <w:p w:rsidR="00000000" w:rsidDel="00000000" w:rsidP="00000000" w:rsidRDefault="00000000" w:rsidRPr="00000000" w14:paraId="00000004">
      <w:pPr>
        <w:widowControl w:val="0"/>
        <w:spacing w:before="293" w:line="240" w:lineRule="auto"/>
        <w:ind w:right="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the second week of March, the Faculty Senate President or President-Elect will form a Valedictorian Selection Committee (VSC) to identify </w:t>
      </w:r>
      <w:r w:rsidDel="00000000" w:rsidR="00000000" w:rsidRPr="00000000">
        <w:rPr>
          <w:rFonts w:ascii="Calibri" w:cs="Calibri" w:eastAsia="Calibri" w:hAnsi="Calibri"/>
          <w:sz w:val="24"/>
          <w:szCs w:val="24"/>
          <w:rtl w:val="0"/>
        </w:rPr>
        <w:t xml:space="preserve">two </w:t>
      </w:r>
      <w:r w:rsidDel="00000000" w:rsidR="00000000" w:rsidRPr="00000000">
        <w:rPr>
          <w:rFonts w:ascii="Calibri" w:cs="Calibri" w:eastAsia="Calibri" w:hAnsi="Calibri"/>
          <w:sz w:val="24"/>
          <w:szCs w:val="24"/>
          <w:rtl w:val="0"/>
        </w:rPr>
        <w:t xml:space="preserve">valedictorian</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sz w:val="24"/>
          <w:szCs w:val="24"/>
          <w:rtl w:val="0"/>
        </w:rPr>
        <w:t xml:space="preserve"> to speak at the upcoming commencement Ceremony</w:t>
      </w:r>
      <w:r w:rsidDel="00000000" w:rsidR="00000000" w:rsidRPr="00000000">
        <w:rPr>
          <w:rFonts w:ascii="Calibri" w:cs="Calibri" w:eastAsia="Calibri" w:hAnsi="Calibri"/>
          <w:sz w:val="24"/>
          <w:szCs w:val="24"/>
          <w:rtl w:val="0"/>
        </w:rPr>
        <w:t xml:space="preserve">, one from the Associates’ graduates and one from the Bachelors’ graduates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before="293" w:line="240" w:lineRule="auto"/>
        <w:ind w:right="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first year of a Senate President’s two year term, before a Senate President-Elect has been elected, the Senate President is responsible since he/she will be the faculty speaker at the commencement ceremony; but during the second year of a Senate President’s two year term, after a Senate President-Elect has been chosen, the Senate President-Elect is responsible since he/she will be the Senate President at the time of graduation and will be the faculty speaker at the commencement ceremony. </w:t>
      </w:r>
    </w:p>
    <w:p w:rsidR="00000000" w:rsidDel="00000000" w:rsidP="00000000" w:rsidRDefault="00000000" w:rsidRPr="00000000" w14:paraId="00000006">
      <w:pPr>
        <w:widowControl w:val="0"/>
        <w:spacing w:before="293" w:line="240" w:lineRule="auto"/>
        <w:ind w:right="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committee must consist of at least 2 senators or senate officers, the Honors Program Coordinator or designee, and the Faculty Senate President/President-Elect, who is the committee chair; however, other SMCC residential faculty may be invited by the committee chair to participate.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widowControl w:val="0"/>
        <w:spacing w:before="293" w:line="240" w:lineRule="auto"/>
        <w:ind w:right="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the end of March, the Senate President/President-Elect will request the </w:t>
      </w:r>
      <w:r w:rsidDel="00000000" w:rsidR="00000000" w:rsidRPr="00000000">
        <w:rPr>
          <w:rFonts w:ascii="Calibri" w:cs="Calibri" w:eastAsia="Calibri" w:hAnsi="Calibri"/>
          <w:sz w:val="24"/>
          <w:szCs w:val="24"/>
          <w:rtl w:val="0"/>
        </w:rPr>
        <w:t xml:space="preserve">Admission </w:t>
      </w:r>
      <w:r w:rsidDel="00000000" w:rsidR="00000000" w:rsidRPr="00000000">
        <w:rPr>
          <w:rFonts w:ascii="Calibri" w:cs="Calibri" w:eastAsia="Calibri" w:hAnsi="Calibri"/>
          <w:sz w:val="24"/>
          <w:szCs w:val="24"/>
          <w:rtl w:val="0"/>
        </w:rPr>
        <w:t xml:space="preserve">and Records (</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sz w:val="24"/>
          <w:szCs w:val="24"/>
          <w:rtl w:val="0"/>
        </w:rPr>
        <w:t xml:space="preserve">&amp; R) Office to provide copies of the transcripts for all of the students that meet the </w:t>
      </w:r>
      <w:r w:rsidDel="00000000" w:rsidR="00000000" w:rsidRPr="00000000">
        <w:rPr>
          <w:rFonts w:ascii="Calibri" w:cs="Calibri" w:eastAsia="Calibri" w:hAnsi="Calibri"/>
          <w:sz w:val="24"/>
          <w:szCs w:val="24"/>
          <w:rtl w:val="0"/>
        </w:rPr>
        <w:t xml:space="preserve">following </w:t>
      </w:r>
      <w:r w:rsidDel="00000000" w:rsidR="00000000" w:rsidRPr="00000000">
        <w:rPr>
          <w:rFonts w:ascii="Calibri" w:cs="Calibri" w:eastAsia="Calibri" w:hAnsi="Calibri"/>
          <w:sz w:val="24"/>
          <w:szCs w:val="24"/>
          <w:rtl w:val="0"/>
        </w:rPr>
        <w:t xml:space="preserve">minimum requirements:</w:t>
      </w:r>
    </w:p>
    <w:p w:rsidR="00000000" w:rsidDel="00000000" w:rsidP="00000000" w:rsidRDefault="00000000" w:rsidRPr="00000000" w14:paraId="0000000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widowControl w:val="0"/>
        <w:numPr>
          <w:ilvl w:val="0"/>
          <w:numId w:val="1"/>
        </w:numPr>
        <w:tabs>
          <w:tab w:val="left" w:leader="none" w:pos="1079"/>
        </w:tabs>
        <w:spacing w:before="1" w:line="242.99999999999997" w:lineRule="auto"/>
        <w:ind w:left="1079" w:hanging="359.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Must have a GPA of 3.90 or higher for all college level courses taken within the MCCCD.</w:t>
      </w:r>
    </w:p>
    <w:p w:rsidR="00000000" w:rsidDel="00000000" w:rsidP="00000000" w:rsidRDefault="00000000" w:rsidRPr="00000000" w14:paraId="0000000A">
      <w:pPr>
        <w:widowControl w:val="0"/>
        <w:numPr>
          <w:ilvl w:val="0"/>
          <w:numId w:val="1"/>
        </w:numPr>
        <w:tabs>
          <w:tab w:val="left" w:leader="none" w:pos="1079"/>
        </w:tabs>
        <w:spacing w:line="242.99999999999997" w:lineRule="auto"/>
        <w:ind w:left="1079" w:hanging="359.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graduating with an Associate’s </w:t>
      </w:r>
      <w:r w:rsidDel="00000000" w:rsidR="00000000" w:rsidRPr="00000000">
        <w:rPr>
          <w:rFonts w:ascii="Calibri" w:cs="Calibri" w:eastAsia="Calibri" w:hAnsi="Calibri"/>
          <w:sz w:val="24"/>
          <w:szCs w:val="24"/>
          <w:rtl w:val="0"/>
        </w:rPr>
        <w:t xml:space="preserve">or Bachelor's </w:t>
      </w:r>
      <w:r w:rsidDel="00000000" w:rsidR="00000000" w:rsidRPr="00000000">
        <w:rPr>
          <w:rFonts w:ascii="Calibri" w:cs="Calibri" w:eastAsia="Calibri" w:hAnsi="Calibri"/>
          <w:sz w:val="24"/>
          <w:szCs w:val="24"/>
          <w:rtl w:val="0"/>
        </w:rPr>
        <w:t xml:space="preserve">degree and participating in the graduation ceremony.</w:t>
      </w:r>
    </w:p>
    <w:p w:rsidR="00000000" w:rsidDel="00000000" w:rsidP="00000000" w:rsidRDefault="00000000" w:rsidRPr="00000000" w14:paraId="0000000B">
      <w:pPr>
        <w:widowControl w:val="0"/>
        <w:numPr>
          <w:ilvl w:val="0"/>
          <w:numId w:val="1"/>
        </w:numPr>
        <w:tabs>
          <w:tab w:val="left" w:leader="none" w:pos="1080"/>
        </w:tabs>
        <w:spacing w:line="240" w:lineRule="auto"/>
        <w:ind w:left="1080" w:right="29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Associate’s Degree candidates m</w:t>
      </w:r>
      <w:r w:rsidDel="00000000" w:rsidR="00000000" w:rsidRPr="00000000">
        <w:rPr>
          <w:rFonts w:ascii="Calibri" w:cs="Calibri" w:eastAsia="Calibri" w:hAnsi="Calibri"/>
          <w:sz w:val="24"/>
          <w:szCs w:val="24"/>
          <w:rtl w:val="0"/>
        </w:rPr>
        <w:t xml:space="preserve">ust have completed at least 45 credit hours at the 100-level or </w:t>
      </w:r>
      <w:r w:rsidDel="00000000" w:rsidR="00000000" w:rsidRPr="00000000">
        <w:rPr>
          <w:rFonts w:ascii="Calibri" w:cs="Calibri" w:eastAsia="Calibri" w:hAnsi="Calibri"/>
          <w:sz w:val="24"/>
          <w:szCs w:val="24"/>
          <w:rtl w:val="0"/>
        </w:rPr>
        <w:t xml:space="preserve">higher</w:t>
      </w:r>
      <w:r w:rsidDel="00000000" w:rsidR="00000000" w:rsidRPr="00000000">
        <w:rPr>
          <w:rFonts w:ascii="Calibri" w:cs="Calibri" w:eastAsia="Calibri" w:hAnsi="Calibri"/>
          <w:sz w:val="24"/>
          <w:szCs w:val="24"/>
          <w:rtl w:val="0"/>
        </w:rPr>
        <w:t xml:space="preserve"> at SMCC </w:t>
      </w:r>
      <w:r w:rsidDel="00000000" w:rsidR="00000000" w:rsidRPr="00000000">
        <w:rPr>
          <w:rFonts w:ascii="Calibri" w:cs="Calibri" w:eastAsia="Calibri" w:hAnsi="Calibri"/>
          <w:sz w:val="24"/>
          <w:szCs w:val="24"/>
          <w:rtl w:val="0"/>
        </w:rPr>
        <w:t xml:space="preserve">within </w:t>
      </w:r>
      <w:r w:rsidDel="00000000" w:rsidR="00000000" w:rsidRPr="00000000">
        <w:rPr>
          <w:rFonts w:ascii="Calibri" w:cs="Calibri" w:eastAsia="Calibri" w:hAnsi="Calibri"/>
          <w:sz w:val="24"/>
          <w:szCs w:val="24"/>
          <w:rtl w:val="0"/>
        </w:rPr>
        <w:t xml:space="preserve">the past 3 years.</w:t>
      </w: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1080"/>
        </w:tabs>
        <w:spacing w:line="240" w:lineRule="auto"/>
        <w:ind w:left="1080" w:right="29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Bachelor’</w:t>
      </w:r>
      <w:r w:rsidDel="00000000" w:rsidR="00000000" w:rsidRPr="00000000">
        <w:rPr>
          <w:rFonts w:ascii="Calibri" w:cs="Calibri" w:eastAsia="Calibri" w:hAnsi="Calibri"/>
          <w:sz w:val="24"/>
          <w:szCs w:val="24"/>
          <w:rtl w:val="0"/>
        </w:rPr>
        <w:t xml:space="preserve">s Degree candidates must have completed at least 30</w:t>
      </w:r>
      <w:r w:rsidDel="00000000" w:rsidR="00000000" w:rsidRPr="00000000">
        <w:rPr>
          <w:rFonts w:ascii="Calibri" w:cs="Calibri" w:eastAsia="Calibri" w:hAnsi="Calibri"/>
          <w:sz w:val="24"/>
          <w:szCs w:val="24"/>
          <w:rtl w:val="0"/>
        </w:rPr>
        <w:t xml:space="preserve"> credit hours </w:t>
      </w:r>
      <w:r w:rsidDel="00000000" w:rsidR="00000000" w:rsidRPr="00000000">
        <w:rPr>
          <w:rFonts w:ascii="Calibri" w:cs="Calibri" w:eastAsia="Calibri" w:hAnsi="Calibri"/>
          <w:sz w:val="24"/>
          <w:szCs w:val="24"/>
          <w:rtl w:val="0"/>
        </w:rPr>
        <w:t xml:space="preserve">at the 300-level or higher at SMCC within the past 3 years</w:t>
      </w:r>
      <w:r w:rsidDel="00000000" w:rsidR="00000000" w:rsidRPr="00000000">
        <w:rPr>
          <w:rtl w:val="0"/>
        </w:rPr>
      </w:r>
    </w:p>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spacing w:line="240" w:lineRule="auto"/>
        <w:ind w:right="2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there is not </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sz w:val="24"/>
          <w:szCs w:val="24"/>
          <w:rtl w:val="0"/>
        </w:rPr>
        <w:t xml:space="preserve">graduating student that meets all of the above criteria, the minimum GPA level shall be lowered to a level so there are at least 3 candidates to consider. Similarly, if there are more than</w:t>
      </w:r>
      <w:r w:rsidDel="00000000" w:rsidR="00000000" w:rsidRPr="00000000">
        <w:rPr>
          <w:rFonts w:ascii="Calibri" w:cs="Calibri" w:eastAsia="Calibri" w:hAnsi="Calibri"/>
          <w:sz w:val="24"/>
          <w:szCs w:val="24"/>
          <w:rtl w:val="0"/>
        </w:rPr>
        <w:t xml:space="preserve"> 10 graduating</w:t>
      </w:r>
      <w:r w:rsidDel="00000000" w:rsidR="00000000" w:rsidRPr="00000000">
        <w:rPr>
          <w:rFonts w:ascii="Calibri" w:cs="Calibri" w:eastAsia="Calibri" w:hAnsi="Calibri"/>
          <w:sz w:val="24"/>
          <w:szCs w:val="24"/>
          <w:rtl w:val="0"/>
        </w:rPr>
        <w:t xml:space="preserve"> students </w:t>
      </w:r>
      <w:r w:rsidDel="00000000" w:rsidR="00000000" w:rsidRPr="00000000">
        <w:rPr>
          <w:rFonts w:ascii="Calibri" w:cs="Calibri" w:eastAsia="Calibri" w:hAnsi="Calibri"/>
          <w:sz w:val="24"/>
          <w:szCs w:val="24"/>
          <w:rtl w:val="0"/>
        </w:rPr>
        <w:t xml:space="preserve">per category </w:t>
      </w:r>
      <w:r w:rsidDel="00000000" w:rsidR="00000000" w:rsidRPr="00000000">
        <w:rPr>
          <w:rFonts w:ascii="Calibri" w:cs="Calibri" w:eastAsia="Calibri" w:hAnsi="Calibri"/>
          <w:sz w:val="24"/>
          <w:szCs w:val="24"/>
          <w:rtl w:val="0"/>
        </w:rPr>
        <w:t xml:space="preserve">that meet the above criteria, the minimum GPA level may be raised to a level so there are no more than 10 students </w:t>
      </w:r>
      <w:r w:rsidDel="00000000" w:rsidR="00000000" w:rsidRPr="00000000">
        <w:rPr>
          <w:rFonts w:ascii="Calibri" w:cs="Calibri" w:eastAsia="Calibri" w:hAnsi="Calibri"/>
          <w:sz w:val="24"/>
          <w:szCs w:val="24"/>
          <w:rtl w:val="0"/>
        </w:rPr>
        <w:t xml:space="preserve">per category</w:t>
      </w:r>
      <w:r w:rsidDel="00000000" w:rsidR="00000000" w:rsidRPr="00000000">
        <w:rPr>
          <w:rFonts w:ascii="Calibri" w:cs="Calibri" w:eastAsia="Calibri" w:hAnsi="Calibri"/>
          <w:sz w:val="24"/>
          <w:szCs w:val="24"/>
          <w:rtl w:val="0"/>
        </w:rPr>
        <w:t xml:space="preserve"> for the VSC to consider. Adjustments to the GPA level will be decided by the VSC after receiving the initial list of candidates from the </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sz w:val="24"/>
          <w:szCs w:val="24"/>
          <w:rtl w:val="0"/>
        </w:rPr>
        <w:t xml:space="preserve">&amp; R Office. All of the students that meet the minimum requirements listed above (with the GPA level possibly adjusted up or down) will be honored at commencement by having their names in the program, announced at commencement, and be the first to receive their diplomas.</w:t>
      </w:r>
    </w:p>
    <w:p w:rsidR="00000000" w:rsidDel="00000000" w:rsidP="00000000" w:rsidRDefault="00000000" w:rsidRPr="00000000" w14:paraId="0000000F">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widowControl w:val="0"/>
        <w:spacing w:line="240" w:lineRule="auto"/>
        <w:ind w:right="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rubric on the following page will be used </w:t>
      </w:r>
      <w:r w:rsidDel="00000000" w:rsidR="00000000" w:rsidRPr="00000000">
        <w:rPr>
          <w:rFonts w:ascii="Calibri" w:cs="Calibri" w:eastAsia="Calibri" w:hAnsi="Calibri"/>
          <w:sz w:val="24"/>
          <w:szCs w:val="24"/>
          <w:rtl w:val="0"/>
        </w:rPr>
        <w:t xml:space="preserve">for </w:t>
      </w:r>
      <w:r w:rsidDel="00000000" w:rsidR="00000000" w:rsidRPr="00000000">
        <w:rPr>
          <w:rFonts w:ascii="Calibri" w:cs="Calibri" w:eastAsia="Calibri" w:hAnsi="Calibri"/>
          <w:sz w:val="24"/>
          <w:szCs w:val="24"/>
          <w:rtl w:val="0"/>
        </w:rPr>
        <w:t xml:space="preserve">identify</w:t>
      </w:r>
      <w:r w:rsidDel="00000000" w:rsidR="00000000" w:rsidRPr="00000000">
        <w:rPr>
          <w:rFonts w:ascii="Calibri" w:cs="Calibri" w:eastAsia="Calibri" w:hAnsi="Calibri"/>
          <w:sz w:val="24"/>
          <w:szCs w:val="24"/>
          <w:rtl w:val="0"/>
        </w:rPr>
        <w:t xml:space="preserve">ing</w:t>
      </w:r>
      <w:r w:rsidDel="00000000" w:rsidR="00000000" w:rsidRPr="00000000">
        <w:rPr>
          <w:rFonts w:ascii="Calibri" w:cs="Calibri" w:eastAsia="Calibri" w:hAnsi="Calibri"/>
          <w:sz w:val="24"/>
          <w:szCs w:val="24"/>
          <w:rtl w:val="0"/>
        </w:rPr>
        <w:t xml:space="preserve"> the</w:t>
      </w:r>
      <w:r w:rsidDel="00000000" w:rsidR="00000000" w:rsidRPr="00000000">
        <w:rPr>
          <w:rFonts w:ascii="Calibri" w:cs="Calibri" w:eastAsia="Calibri" w:hAnsi="Calibri"/>
          <w:sz w:val="24"/>
          <w:szCs w:val="24"/>
          <w:rtl w:val="0"/>
        </w:rPr>
        <w:t xml:space="preserve"> two</w:t>
      </w:r>
      <w:r w:rsidDel="00000000" w:rsidR="00000000" w:rsidRPr="00000000">
        <w:rPr>
          <w:rFonts w:ascii="Calibri" w:cs="Calibri" w:eastAsia="Calibri" w:hAnsi="Calibri"/>
          <w:sz w:val="24"/>
          <w:szCs w:val="24"/>
          <w:rtl w:val="0"/>
        </w:rPr>
        <w:t xml:space="preserve"> studen</w:t>
      </w: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sz w:val="24"/>
          <w:szCs w:val="24"/>
          <w:rtl w:val="0"/>
        </w:rPr>
        <w:t xml:space="preserve"> selected as valedictorian speaker</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sz w:val="24"/>
          <w:szCs w:val="24"/>
          <w:rtl w:val="0"/>
        </w:rPr>
        <w:t xml:space="preserve">. The grades for the courses currently enrolled in will not be considered, but their credit hours will be used to decide if a student will be graduating with</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the minimum credit hours</w:t>
      </w:r>
      <w:r w:rsidDel="00000000" w:rsidR="00000000" w:rsidRPr="00000000">
        <w:rPr>
          <w:rFonts w:ascii="Calibri" w:cs="Calibri" w:eastAsia="Calibri" w:hAnsi="Calibri"/>
          <w:sz w:val="24"/>
          <w:szCs w:val="24"/>
          <w:rtl w:val="0"/>
        </w:rPr>
        <w:t xml:space="preserve"> and also used in the rubric for awarding points for the total number of credits. If there are two students that are tied in points using the rubric, </w:t>
      </w:r>
      <w:r w:rsidDel="00000000" w:rsidR="00000000" w:rsidRPr="00000000">
        <w:rPr>
          <w:rFonts w:ascii="Calibri" w:cs="Calibri" w:eastAsia="Calibri" w:hAnsi="Calibri"/>
          <w:sz w:val="24"/>
          <w:szCs w:val="24"/>
          <w:rtl w:val="0"/>
        </w:rPr>
        <w:t xml:space="preserve">the students may be interviewed to determine who would be the best speaker(s) to represent the graduating class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1">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rFonts w:ascii="Calibri" w:cs="Calibri" w:eastAsia="Calibri" w:hAnsi="Calibri"/>
          <w:strike w:val="1"/>
          <w:sz w:val="24"/>
          <w:szCs w:val="24"/>
        </w:rPr>
      </w:pPr>
      <w:r w:rsidDel="00000000" w:rsidR="00000000" w:rsidRPr="00000000">
        <w:rPr>
          <w:rFonts w:ascii="Calibri" w:cs="Calibri" w:eastAsia="Calibri" w:hAnsi="Calibri"/>
          <w:sz w:val="24"/>
          <w:szCs w:val="24"/>
          <w:rtl w:val="0"/>
        </w:rPr>
        <w:t xml:space="preserve">Once the VSC identifies the top candidate(s) through the rubric, the committee chair is responsible for contacting the students in order to determine their willingness to speak. The top candidate</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sz w:val="24"/>
          <w:szCs w:val="24"/>
          <w:rtl w:val="0"/>
        </w:rPr>
        <w:t xml:space="preserve"> willing to speak will be the valedictorian speaker(</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sz w:val="24"/>
          <w:szCs w:val="24"/>
          <w:rtl w:val="0"/>
        </w:rPr>
        <w:t xml:space="preserve"> at commencement. If the </w:t>
      </w:r>
      <w:r w:rsidDel="00000000" w:rsidR="00000000" w:rsidRPr="00000000">
        <w:rPr>
          <w:rFonts w:ascii="Calibri" w:cs="Calibri" w:eastAsia="Calibri" w:hAnsi="Calibri"/>
          <w:sz w:val="24"/>
          <w:szCs w:val="24"/>
          <w:rtl w:val="0"/>
        </w:rPr>
        <w:t xml:space="preserve">VSC</w:t>
      </w:r>
      <w:r w:rsidDel="00000000" w:rsidR="00000000" w:rsidRPr="00000000">
        <w:rPr>
          <w:rFonts w:ascii="Calibri" w:cs="Calibri" w:eastAsia="Calibri" w:hAnsi="Calibri"/>
          <w:sz w:val="24"/>
          <w:szCs w:val="24"/>
          <w:rtl w:val="0"/>
        </w:rPr>
        <w:t xml:space="preserve"> chair is not able to reach a student after multiple attempts over several days, he</w:t>
      </w:r>
      <w:r w:rsidDel="00000000" w:rsidR="00000000" w:rsidRPr="00000000">
        <w:rPr>
          <w:rFonts w:ascii="Calibri" w:cs="Calibri" w:eastAsia="Calibri" w:hAnsi="Calibri"/>
          <w:sz w:val="24"/>
          <w:szCs w:val="24"/>
          <w:rtl w:val="0"/>
        </w:rPr>
        <w:t xml:space="preserve">/she</w:t>
      </w:r>
      <w:r w:rsidDel="00000000" w:rsidR="00000000" w:rsidRPr="00000000">
        <w:rPr>
          <w:rFonts w:ascii="Calibri" w:cs="Calibri" w:eastAsia="Calibri" w:hAnsi="Calibri"/>
          <w:sz w:val="24"/>
          <w:szCs w:val="24"/>
          <w:rtl w:val="0"/>
        </w:rPr>
        <w:t xml:space="preserve"> shall inform the VSC of the situation and move on to the next highest ranked candidate. </w:t>
      </w:r>
      <w:r w:rsidDel="00000000" w:rsidR="00000000" w:rsidRPr="00000000">
        <w:rPr>
          <w:rtl w:val="0"/>
        </w:rPr>
      </w:r>
    </w:p>
    <w:p w:rsidR="00000000" w:rsidDel="00000000" w:rsidP="00000000" w:rsidRDefault="00000000" w:rsidRPr="00000000" w14:paraId="00000013">
      <w:pPr>
        <w:widowControl w:val="0"/>
        <w:spacing w:line="240" w:lineRule="auto"/>
        <w:rPr>
          <w:rFonts w:ascii="Calibri" w:cs="Calibri" w:eastAsia="Calibri" w:hAnsi="Calibri"/>
          <w:strike w:val="1"/>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Four weeks before the commencement ceremony,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the name(s) of the selected speakers will be provided to the following: the commencement committee chair(s),  the SMCC Marketing Director, the SMCC Manager of Student Life and Leadership, and the faculty member(s) who will assist both students prepare for their speech.</w:t>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5970"/>
        <w:tblGridChange w:id="0">
          <w:tblGrid>
            <w:gridCol w:w="3390"/>
            <w:gridCol w:w="5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Timeline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the second week of March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Faculty Senate President or President-Elect forms the Valedictorian Selection Committee (VSC)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March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Deadline to apply for graduation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Three business days following deadline to apply for graduation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&amp; R Office able to provide list of students who meet the minimum GPA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the end of March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Faculty Senate President or President-Elect requests transcripts from A &amp; R Office for students who meet the minimum requirements (1-2 business day turnaround)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Four weeks before commencement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VSC chair provides names of selected valedictorians to:</w:t>
            </w:r>
          </w:p>
          <w:p w:rsidR="00000000" w:rsidDel="00000000" w:rsidP="00000000" w:rsidRDefault="00000000" w:rsidRPr="00000000" w14:paraId="00000023">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SMCC commencement committee chair(s)</w:t>
            </w:r>
          </w:p>
          <w:p w:rsidR="00000000" w:rsidDel="00000000" w:rsidP="00000000" w:rsidRDefault="00000000" w:rsidRPr="00000000" w14:paraId="00000024">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SMCC Marketing Director</w:t>
            </w:r>
          </w:p>
          <w:p w:rsidR="00000000" w:rsidDel="00000000" w:rsidP="00000000" w:rsidRDefault="00000000" w:rsidRPr="00000000" w14:paraId="00000025">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SMCC Manager of Student Life and Leadership</w:t>
            </w:r>
          </w:p>
          <w:p w:rsidR="00000000" w:rsidDel="00000000" w:rsidP="00000000" w:rsidRDefault="00000000" w:rsidRPr="00000000" w14:paraId="00000026">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Faculty member(s) who will assist both students prepare for their speech</w:t>
            </w:r>
          </w:p>
        </w:tc>
      </w:tr>
    </w:tbl>
    <w:p w:rsidR="00000000" w:rsidDel="00000000" w:rsidP="00000000" w:rsidRDefault="00000000" w:rsidRPr="00000000" w14:paraId="00000027">
      <w:pPr>
        <w:widowControl w:val="0"/>
        <w:spacing w:line="240" w:lineRule="auto"/>
        <w:rPr>
          <w:rFonts w:ascii="Calibri" w:cs="Calibri" w:eastAsia="Calibri" w:hAnsi="Calibri"/>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8">
      <w:pPr>
        <w:pStyle w:val="Heading1"/>
        <w:keepNext w:val="0"/>
        <w:keepLines w:val="0"/>
        <w:widowControl w:val="0"/>
        <w:spacing w:after="0" w:before="1" w:line="240" w:lineRule="auto"/>
        <w:ind w:left="3" w:right="4"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VALEDICTORIAN SELECTION RUBRIC</w:t>
      </w:r>
    </w:p>
    <w:p w:rsidR="00000000" w:rsidDel="00000000" w:rsidP="00000000" w:rsidRDefault="00000000" w:rsidRPr="00000000" w14:paraId="00000029">
      <w:pPr>
        <w:widowControl w:val="0"/>
        <w:spacing w:after="1"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A">
      <w:pPr>
        <w:widowControl w:val="0"/>
        <w:spacing w:after="1" w:line="240" w:lineRule="auto"/>
        <w:rPr>
          <w:rFonts w:ascii="Calibri" w:cs="Calibri" w:eastAsia="Calibri" w:hAnsi="Calibri"/>
          <w:b w:val="1"/>
          <w:bCs w:val="1"/>
          <w:sz w:val="24"/>
          <w:szCs w:val="24"/>
        </w:rPr>
      </w:pPr>
      <w:r w:rsidDel="00000000" w:rsidR="00000000" w:rsidRPr="00000000">
        <w:rPr>
          <w:rtl w:val="0"/>
        </w:rPr>
      </w:r>
    </w:p>
    <w:tbl>
      <w:tblPr>
        <w:tblStyle w:val="Table2"/>
        <w:tblW w:w="9255.0" w:type="dxa"/>
        <w:jc w:val="left"/>
        <w:tblInd w:w="-182.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0"/>
        <w:gridCol w:w="1755"/>
        <w:tblGridChange w:id="0">
          <w:tblGrid>
            <w:gridCol w:w="7500"/>
            <w:gridCol w:w="1755"/>
          </w:tblGrid>
        </w:tblGridChange>
      </w:tblGrid>
      <w:tr>
        <w:trPr>
          <w:cantSplit w:val="0"/>
          <w:trHeight w:val="468.4375" w:hRule="atLeast"/>
          <w:tblHeader w:val="0"/>
        </w:trPr>
        <w:tc>
          <w:tcPr/>
          <w:p w:rsidR="00000000" w:rsidDel="00000000" w:rsidP="00000000" w:rsidRDefault="00000000" w:rsidRPr="00000000" w14:paraId="0000002B">
            <w:pPr>
              <w:widowControl w:val="0"/>
              <w:spacing w:line="224"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Criteria</w:t>
            </w:r>
            <w:r w:rsidDel="00000000" w:rsidR="00000000" w:rsidRPr="00000000">
              <w:rPr>
                <w:rFonts w:ascii="Calibri" w:cs="Calibri" w:eastAsia="Calibri" w:hAnsi="Calibri"/>
                <w:b w:val="1"/>
                <w:bCs w:val="1"/>
                <w:sz w:val="24"/>
                <w:szCs w:val="24"/>
                <w:u w:val="single"/>
                <w:rtl w:val="0"/>
              </w:rPr>
              <w:t xml:space="preserve"> for the Associate’s Valedictorian</w:t>
            </w:r>
            <w:r w:rsidDel="00000000" w:rsidR="00000000" w:rsidRPr="00000000">
              <w:rPr>
                <w:rtl w:val="0"/>
              </w:rPr>
            </w:r>
          </w:p>
        </w:tc>
        <w:tc>
          <w:tcPr/>
          <w:p w:rsidR="00000000" w:rsidDel="00000000" w:rsidP="00000000" w:rsidRDefault="00000000" w:rsidRPr="00000000" w14:paraId="0000002C">
            <w:pPr>
              <w:widowControl w:val="0"/>
              <w:spacing w:line="224" w:lineRule="auto"/>
              <w:ind w:right="533"/>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Points</w:t>
            </w:r>
            <w:r w:rsidDel="00000000" w:rsidR="00000000" w:rsidRPr="00000000">
              <w:rPr>
                <w:rtl w:val="0"/>
              </w:rPr>
            </w:r>
          </w:p>
        </w:tc>
      </w:tr>
      <w:tr>
        <w:trPr>
          <w:cantSplit w:val="0"/>
          <w:trHeight w:val="486" w:hRule="atLeast"/>
          <w:tblHeader w:val="0"/>
        </w:trPr>
        <w:tc>
          <w:tcPr/>
          <w:p w:rsidR="00000000" w:rsidDel="00000000" w:rsidP="00000000" w:rsidRDefault="00000000" w:rsidRPr="00000000" w14:paraId="0000002D">
            <w:pPr>
              <w:widowControl w:val="0"/>
              <w:spacing w:before="243" w:line="223"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b w:val="1"/>
                <w:bCs w:val="1"/>
                <w:sz w:val="24"/>
                <w:szCs w:val="24"/>
                <w:rtl w:val="0"/>
              </w:rPr>
              <w:t xml:space="preserve">Cumulative GPA of College Level Classes (all in MCCCD)</w:t>
            </w:r>
            <w:r w:rsidDel="00000000" w:rsidR="00000000" w:rsidRPr="00000000">
              <w:rPr>
                <w:rtl w:val="0"/>
              </w:rPr>
            </w:r>
          </w:p>
        </w:tc>
        <w:tc>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F">
            <w:pPr>
              <w:widowControl w:val="0"/>
              <w:spacing w:line="224" w:lineRule="auto"/>
              <w:ind w:right="9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w:t>
            </w:r>
          </w:p>
        </w:tc>
        <w:tc>
          <w:tcPr/>
          <w:p w:rsidR="00000000" w:rsidDel="00000000" w:rsidP="00000000" w:rsidRDefault="00000000" w:rsidRPr="00000000" w14:paraId="00000030">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31">
            <w:pPr>
              <w:widowControl w:val="0"/>
              <w:spacing w:line="224" w:lineRule="auto"/>
              <w:ind w:right="95"/>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3.95-3.99</w:t>
            </w:r>
          </w:p>
        </w:tc>
        <w:tc>
          <w:tcPr/>
          <w:p w:rsidR="00000000" w:rsidDel="00000000" w:rsidP="00000000" w:rsidRDefault="00000000" w:rsidRPr="00000000" w14:paraId="00000032">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4" w:hRule="atLeast"/>
          <w:tblHeader w:val="0"/>
        </w:trPr>
        <w:tc>
          <w:tcPr/>
          <w:p w:rsidR="00000000" w:rsidDel="00000000" w:rsidP="00000000" w:rsidRDefault="00000000" w:rsidRPr="00000000" w14:paraId="00000033">
            <w:pPr>
              <w:widowControl w:val="0"/>
              <w:spacing w:line="224" w:lineRule="auto"/>
              <w:ind w:right="95"/>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3.90-3.94</w:t>
            </w:r>
          </w:p>
        </w:tc>
        <w:tc>
          <w:tcPr/>
          <w:p w:rsidR="00000000" w:rsidDel="00000000" w:rsidP="00000000" w:rsidRDefault="00000000" w:rsidRPr="00000000" w14:paraId="00000034">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489" w:hRule="atLeast"/>
          <w:tblHeader w:val="0"/>
        </w:trPr>
        <w:tc>
          <w:tcPr/>
          <w:p w:rsidR="00000000" w:rsidDel="00000000" w:rsidP="00000000" w:rsidRDefault="00000000" w:rsidRPr="00000000" w14:paraId="00000035">
            <w:pPr>
              <w:widowControl w:val="0"/>
              <w:spacing w:before="243" w:line="225"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Calibri" w:cs="Calibri" w:eastAsia="Calibri" w:hAnsi="Calibri"/>
                <w:b w:val="1"/>
                <w:bCs w:val="1"/>
                <w:sz w:val="24"/>
                <w:szCs w:val="24"/>
                <w:rtl w:val="0"/>
              </w:rPr>
              <w:t xml:space="preserve">College Level Credit Hours Completed at SMCC (100-level and up)</w:t>
            </w:r>
          </w:p>
        </w:tc>
        <w:tc>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37">
            <w:pPr>
              <w:widowControl w:val="0"/>
              <w:spacing w:line="222" w:lineRule="auto"/>
              <w:ind w:right="97"/>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College credits(60 or more</w:t>
            </w:r>
            <w:r w:rsidDel="00000000" w:rsidR="00000000" w:rsidRPr="00000000">
              <w:rPr>
                <w:rFonts w:ascii="Calibri" w:cs="Calibri" w:eastAsia="Calibri" w:hAnsi="Calibri"/>
                <w:sz w:val="24"/>
                <w:szCs w:val="24"/>
                <w:rtl w:val="0"/>
              </w:rPr>
              <w:t xml:space="preserve">)</w:t>
            </w:r>
          </w:p>
        </w:tc>
        <w:tc>
          <w:tcPr/>
          <w:p w:rsidR="00000000" w:rsidDel="00000000" w:rsidP="00000000" w:rsidRDefault="00000000" w:rsidRPr="00000000" w14:paraId="00000038">
            <w:pPr>
              <w:widowControl w:val="0"/>
              <w:spacing w:line="222"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39">
            <w:pPr>
              <w:widowControl w:val="0"/>
              <w:spacing w:before="1" w:line="223" w:lineRule="auto"/>
              <w:ind w:right="9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52-59 College Credits</w:t>
            </w:r>
          </w:p>
        </w:tc>
        <w:tc>
          <w:tcPr/>
          <w:p w:rsidR="00000000" w:rsidDel="00000000" w:rsidP="00000000" w:rsidRDefault="00000000" w:rsidRPr="00000000" w14:paraId="0000003A">
            <w:pPr>
              <w:widowControl w:val="0"/>
              <w:spacing w:before="1" w:line="223"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4" w:hRule="atLeast"/>
          <w:tblHeader w:val="0"/>
        </w:trPr>
        <w:tc>
          <w:tcPr/>
          <w:p w:rsidR="00000000" w:rsidDel="00000000" w:rsidP="00000000" w:rsidRDefault="00000000" w:rsidRPr="00000000" w14:paraId="0000003B">
            <w:pPr>
              <w:widowControl w:val="0"/>
              <w:spacing w:before="1" w:line="223" w:lineRule="auto"/>
              <w:ind w:right="98"/>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45-51 College Credits</w:t>
            </w:r>
          </w:p>
        </w:tc>
        <w:tc>
          <w:tcPr/>
          <w:p w:rsidR="00000000" w:rsidDel="00000000" w:rsidP="00000000" w:rsidRDefault="00000000" w:rsidRPr="00000000" w14:paraId="0000003C">
            <w:pPr>
              <w:widowControl w:val="0"/>
              <w:spacing w:before="1" w:line="223"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489" w:hRule="atLeast"/>
          <w:tblHeader w:val="0"/>
        </w:trPr>
        <w:tc>
          <w:tcPr/>
          <w:p w:rsidR="00000000" w:rsidDel="00000000" w:rsidP="00000000" w:rsidRDefault="00000000" w:rsidRPr="00000000" w14:paraId="0000003D">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E">
            <w:pPr>
              <w:widowControl w:val="0"/>
              <w:spacing w:line="225"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b w:val="1"/>
                <w:bCs w:val="1"/>
                <w:sz w:val="24"/>
                <w:szCs w:val="24"/>
                <w:rtl w:val="0"/>
              </w:rPr>
              <w:t xml:space="preserve">Graduation Degree: </w:t>
            </w:r>
            <w:r w:rsidDel="00000000" w:rsidR="00000000" w:rsidRPr="00000000">
              <w:rPr>
                <w:rFonts w:ascii="Calibri" w:cs="Calibri" w:eastAsia="Calibri" w:hAnsi="Calibri"/>
                <w:b w:val="1"/>
                <w:bCs w:val="1"/>
                <w:sz w:val="24"/>
                <w:szCs w:val="24"/>
                <w:rtl w:val="0"/>
              </w:rPr>
              <w:t xml:space="preserve">Associate’s </w:t>
            </w:r>
            <w:r w:rsidDel="00000000" w:rsidR="00000000" w:rsidRPr="00000000">
              <w:rPr>
                <w:rFonts w:ascii="Calibri" w:cs="Calibri" w:eastAsia="Calibri" w:hAnsi="Calibri"/>
                <w:b w:val="1"/>
                <w:bCs w:val="1"/>
                <w:sz w:val="24"/>
                <w:szCs w:val="24"/>
                <w:rtl w:val="0"/>
              </w:rPr>
              <w:t xml:space="preserve">Degree</w:t>
            </w:r>
          </w:p>
        </w:tc>
        <w:tc>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40">
            <w:pPr>
              <w:widowControl w:val="0"/>
              <w:spacing w:line="224" w:lineRule="auto"/>
              <w:ind w:right="9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Associate’s </w:t>
            </w:r>
            <w:r w:rsidDel="00000000" w:rsidR="00000000" w:rsidRPr="00000000">
              <w:rPr>
                <w:rFonts w:ascii="Calibri" w:cs="Calibri" w:eastAsia="Calibri" w:hAnsi="Calibri"/>
                <w:sz w:val="24"/>
                <w:szCs w:val="24"/>
                <w:rtl w:val="0"/>
              </w:rPr>
              <w:t xml:space="preserve">Degrees</w:t>
            </w:r>
            <w:r w:rsidDel="00000000" w:rsidR="00000000" w:rsidRPr="00000000">
              <w:rPr>
                <w:rFonts w:ascii="Calibri" w:cs="Calibri" w:eastAsia="Calibri" w:hAnsi="Calibri"/>
                <w:sz w:val="24"/>
                <w:szCs w:val="24"/>
                <w:rtl w:val="0"/>
              </w:rPr>
              <w:t xml:space="preserve"> (AS, AA, AAFA, ABUS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or AAS)</w:t>
            </w:r>
          </w:p>
        </w:tc>
        <w:tc>
          <w:tcPr/>
          <w:p w:rsidR="00000000" w:rsidDel="00000000" w:rsidP="00000000" w:rsidRDefault="00000000" w:rsidRPr="00000000" w14:paraId="00000041">
            <w:pPr>
              <w:widowControl w:val="0"/>
              <w:spacing w:line="222"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42">
            <w:pPr>
              <w:widowControl w:val="0"/>
              <w:spacing w:line="224" w:lineRule="auto"/>
              <w:ind w:right="98"/>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Associate of General Studies Degree (AGS)</w:t>
            </w:r>
            <w:r w:rsidDel="00000000" w:rsidR="00000000" w:rsidRPr="00000000">
              <w:rPr>
                <w:rtl w:val="0"/>
              </w:rPr>
            </w:r>
          </w:p>
        </w:tc>
        <w:tc>
          <w:tcPr/>
          <w:p w:rsidR="00000000" w:rsidDel="00000000" w:rsidP="00000000" w:rsidRDefault="00000000" w:rsidRPr="00000000" w14:paraId="00000043">
            <w:pPr>
              <w:widowControl w:val="0"/>
              <w:spacing w:before="1" w:line="223"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4" w:hRule="atLeast"/>
          <w:tblHeader w:val="0"/>
        </w:trPr>
        <w:tc>
          <w:tcPr/>
          <w:p w:rsidR="00000000" w:rsidDel="00000000" w:rsidP="00000000" w:rsidRDefault="00000000" w:rsidRPr="00000000" w14:paraId="00000044">
            <w:pPr>
              <w:widowControl w:val="0"/>
              <w:spacing w:line="224" w:lineRule="auto"/>
              <w:ind w:right="9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Arizona</w:t>
            </w:r>
            <w:r w:rsidDel="00000000" w:rsidR="00000000" w:rsidRPr="00000000">
              <w:rPr>
                <w:rFonts w:ascii="Calibri" w:cs="Calibri" w:eastAsia="Calibri" w:hAnsi="Calibri"/>
                <w:sz w:val="24"/>
                <w:szCs w:val="24"/>
                <w:rtl w:val="0"/>
              </w:rPr>
              <w:t xml:space="preserve"> General Education Curriculum (</w:t>
            </w:r>
            <w:r w:rsidDel="00000000" w:rsidR="00000000" w:rsidRPr="00000000">
              <w:rPr>
                <w:rFonts w:ascii="Calibri" w:cs="Calibri" w:eastAsia="Calibri" w:hAnsi="Calibri"/>
                <w:sz w:val="24"/>
                <w:szCs w:val="24"/>
                <w:rtl w:val="0"/>
              </w:rPr>
              <w:t xml:space="preserve">AGEC</w:t>
            </w:r>
            <w:r w:rsidDel="00000000" w:rsidR="00000000" w:rsidRPr="00000000">
              <w:rPr>
                <w:rFonts w:ascii="Calibri" w:cs="Calibri" w:eastAsia="Calibri" w:hAnsi="Calibri"/>
                <w:sz w:val="24"/>
                <w:szCs w:val="24"/>
                <w:rtl w:val="0"/>
              </w:rPr>
              <w:t xml:space="preserve">)</w:t>
            </w:r>
          </w:p>
        </w:tc>
        <w:tc>
          <w:tcPr/>
          <w:p w:rsidR="00000000" w:rsidDel="00000000" w:rsidP="00000000" w:rsidRDefault="00000000" w:rsidRPr="00000000" w14:paraId="00000045">
            <w:pPr>
              <w:widowControl w:val="0"/>
              <w:spacing w:before="1" w:line="223"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tl w:val="0"/>
              </w:rPr>
            </w:r>
          </w:p>
        </w:tc>
      </w:tr>
      <w:tr>
        <w:trPr>
          <w:cantSplit w:val="0"/>
          <w:trHeight w:val="486" w:hRule="atLeast"/>
          <w:tblHeader w:val="0"/>
        </w:trPr>
        <w:tc>
          <w:tcPr/>
          <w:p w:rsidR="00000000" w:rsidDel="00000000" w:rsidP="00000000" w:rsidRDefault="00000000" w:rsidRPr="00000000" w14:paraId="00000046">
            <w:pPr>
              <w:widowControl w:val="0"/>
              <w:spacing w:before="241" w:line="225"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4). </w:t>
            </w:r>
            <w:r w:rsidDel="00000000" w:rsidR="00000000" w:rsidRPr="00000000">
              <w:rPr>
                <w:rFonts w:ascii="Calibri" w:cs="Calibri" w:eastAsia="Calibri" w:hAnsi="Calibri"/>
                <w:b w:val="1"/>
                <w:bCs w:val="1"/>
                <w:sz w:val="24"/>
                <w:szCs w:val="24"/>
                <w:rtl w:val="0"/>
              </w:rPr>
              <w:t xml:space="preserve">Honors:</w:t>
            </w:r>
          </w:p>
        </w:tc>
        <w:tc>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48">
            <w:pPr>
              <w:widowControl w:val="0"/>
              <w:spacing w:line="224" w:lineRule="auto"/>
              <w:ind w:right="99"/>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Honors Program Graduate (15 credits)</w:t>
            </w:r>
          </w:p>
        </w:tc>
        <w:tc>
          <w:tcPr/>
          <w:p w:rsidR="00000000" w:rsidDel="00000000" w:rsidP="00000000" w:rsidRDefault="00000000" w:rsidRPr="00000000" w14:paraId="00000049">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4A">
            <w:pPr>
              <w:widowControl w:val="0"/>
              <w:spacing w:line="224" w:lineRule="auto"/>
              <w:ind w:right="9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Graduating with Honors Credits (10-14) credits</w:t>
            </w:r>
          </w:p>
        </w:tc>
        <w:tc>
          <w:tcPr/>
          <w:p w:rsidR="00000000" w:rsidDel="00000000" w:rsidP="00000000" w:rsidRDefault="00000000" w:rsidRPr="00000000" w14:paraId="0000004B">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4" w:hRule="atLeast"/>
          <w:tblHeader w:val="0"/>
        </w:trPr>
        <w:tc>
          <w:tcPr/>
          <w:p w:rsidR="00000000" w:rsidDel="00000000" w:rsidP="00000000" w:rsidRDefault="00000000" w:rsidRPr="00000000" w14:paraId="0000004C">
            <w:pPr>
              <w:widowControl w:val="0"/>
              <w:spacing w:line="224" w:lineRule="auto"/>
              <w:ind w:right="98"/>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Graduating with Honors Credits (3-9) credits</w:t>
            </w:r>
          </w:p>
        </w:tc>
        <w:tc>
          <w:tcPr/>
          <w:p w:rsidR="00000000" w:rsidDel="00000000" w:rsidP="00000000" w:rsidRDefault="00000000" w:rsidRPr="00000000" w14:paraId="0000004D">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486" w:hRule="atLeast"/>
          <w:tblHeader w:val="0"/>
        </w:trPr>
        <w:tc>
          <w:tcPr/>
          <w:p w:rsidR="00000000" w:rsidDel="00000000" w:rsidP="00000000" w:rsidRDefault="00000000" w:rsidRPr="00000000" w14:paraId="0000004E">
            <w:pPr>
              <w:widowControl w:val="0"/>
              <w:spacing w:before="243" w:line="223"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5). </w:t>
            </w:r>
            <w:r w:rsidDel="00000000" w:rsidR="00000000" w:rsidRPr="00000000">
              <w:rPr>
                <w:rFonts w:ascii="Calibri" w:cs="Calibri" w:eastAsia="Calibri" w:hAnsi="Calibri"/>
                <w:b w:val="1"/>
                <w:bCs w:val="1"/>
                <w:sz w:val="24"/>
                <w:szCs w:val="24"/>
                <w:rtl w:val="0"/>
              </w:rPr>
              <w:t xml:space="preserve">Continuing Higher Education:</w:t>
            </w:r>
            <w:r w:rsidDel="00000000" w:rsidR="00000000" w:rsidRPr="00000000">
              <w:rPr>
                <w:rtl w:val="0"/>
              </w:rPr>
            </w:r>
          </w:p>
        </w:tc>
        <w:tc>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50">
            <w:pPr>
              <w:widowControl w:val="0"/>
              <w:spacing w:before="1" w:line="223" w:lineRule="auto"/>
              <w:ind w:right="105"/>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Accepted into a Bachelor Degree Program at a University</w:t>
            </w:r>
          </w:p>
        </w:tc>
        <w:tc>
          <w:tcPr/>
          <w:p w:rsidR="00000000" w:rsidDel="00000000" w:rsidP="00000000" w:rsidRDefault="00000000" w:rsidRPr="00000000" w14:paraId="00000051">
            <w:pPr>
              <w:widowControl w:val="0"/>
              <w:spacing w:before="1" w:line="223"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52">
            <w:pPr>
              <w:widowControl w:val="0"/>
              <w:spacing w:before="1" w:line="223" w:lineRule="auto"/>
              <w:ind w:right="10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Applied to a University Bachelor Degree Program</w:t>
            </w:r>
          </w:p>
        </w:tc>
        <w:tc>
          <w:tcPr/>
          <w:p w:rsidR="00000000" w:rsidDel="00000000" w:rsidP="00000000" w:rsidRDefault="00000000" w:rsidRPr="00000000" w14:paraId="00000053">
            <w:pPr>
              <w:widowControl w:val="0"/>
              <w:spacing w:before="1" w:line="223"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4" w:hRule="atLeast"/>
          <w:tblHeader w:val="0"/>
        </w:trPr>
        <w:tc>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056">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7">
            <w:pPr>
              <w:widowControl w:val="0"/>
              <w:spacing w:line="225"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6). </w:t>
            </w:r>
            <w:r w:rsidDel="00000000" w:rsidR="00000000" w:rsidRPr="00000000">
              <w:rPr>
                <w:rFonts w:ascii="Calibri" w:cs="Calibri" w:eastAsia="Calibri" w:hAnsi="Calibri"/>
                <w:b w:val="1"/>
                <w:bCs w:val="1"/>
                <w:sz w:val="24"/>
                <w:szCs w:val="24"/>
                <w:rtl w:val="0"/>
              </w:rPr>
              <w:t xml:space="preserve">Leadership/Athletics:</w:t>
            </w:r>
          </w:p>
        </w:tc>
        <w:tc>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59">
            <w:pPr>
              <w:widowControl w:val="0"/>
              <w:spacing w:line="224" w:lineRule="auto"/>
              <w:ind w:right="98"/>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Officer in student club or student government, OR Student-athlete</w:t>
            </w:r>
          </w:p>
        </w:tc>
        <w:tc>
          <w:tcPr/>
          <w:p w:rsidR="00000000" w:rsidDel="00000000" w:rsidP="00000000" w:rsidRDefault="00000000" w:rsidRPr="00000000" w14:paraId="0000005A">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5B">
            <w:pPr>
              <w:widowControl w:val="0"/>
              <w:spacing w:line="224" w:lineRule="auto"/>
              <w:ind w:right="10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of a student club or student government</w:t>
            </w:r>
          </w:p>
        </w:tc>
        <w:tc>
          <w:tcPr/>
          <w:p w:rsidR="00000000" w:rsidDel="00000000" w:rsidP="00000000" w:rsidRDefault="00000000" w:rsidRPr="00000000" w14:paraId="0000005C">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1" w:hRule="atLeast"/>
          <w:tblHeader w:val="0"/>
        </w:trPr>
        <w:tc>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05F">
            <w:pPr>
              <w:widowControl w:val="0"/>
              <w:spacing w:before="243" w:line="225"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7). </w:t>
            </w:r>
            <w:r w:rsidDel="00000000" w:rsidR="00000000" w:rsidRPr="00000000">
              <w:rPr>
                <w:rFonts w:ascii="Calibri" w:cs="Calibri" w:eastAsia="Calibri" w:hAnsi="Calibri"/>
                <w:b w:val="1"/>
                <w:bCs w:val="1"/>
                <w:sz w:val="24"/>
                <w:szCs w:val="24"/>
                <w:rtl w:val="0"/>
              </w:rPr>
              <w:t xml:space="preserve">200 Level Courses (at SMCC, including those in progress)</w:t>
            </w:r>
          </w:p>
        </w:tc>
        <w:tc>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61">
            <w:pPr>
              <w:widowControl w:val="0"/>
              <w:spacing w:line="224" w:lineRule="auto"/>
              <w:ind w:right="10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credit hours in 200 level courses</w:t>
            </w:r>
          </w:p>
        </w:tc>
        <w:tc>
          <w:tcPr/>
          <w:p w:rsidR="00000000" w:rsidDel="00000000" w:rsidP="00000000" w:rsidRDefault="00000000" w:rsidRPr="00000000" w14:paraId="00000062">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63">
            <w:pPr>
              <w:widowControl w:val="0"/>
              <w:spacing w:line="224" w:lineRule="auto"/>
              <w:ind w:right="98"/>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13-19 credit hours in 200 level courses</w:t>
            </w:r>
          </w:p>
        </w:tc>
        <w:tc>
          <w:tcPr/>
          <w:p w:rsidR="00000000" w:rsidDel="00000000" w:rsidP="00000000" w:rsidRDefault="00000000" w:rsidRPr="00000000" w14:paraId="00000064">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4" w:hRule="atLeast"/>
          <w:tblHeader w:val="0"/>
        </w:trPr>
        <w:tc>
          <w:tcPr/>
          <w:p w:rsidR="00000000" w:rsidDel="00000000" w:rsidP="00000000" w:rsidRDefault="00000000" w:rsidRPr="00000000" w14:paraId="00000065">
            <w:pPr>
              <w:widowControl w:val="0"/>
              <w:spacing w:line="224" w:lineRule="auto"/>
              <w:ind w:right="10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6-12</w:t>
            </w:r>
            <w:r w:rsidDel="00000000" w:rsidR="00000000" w:rsidRPr="00000000">
              <w:rPr>
                <w:rFonts w:ascii="Calibri" w:cs="Calibri" w:eastAsia="Calibri" w:hAnsi="Calibri"/>
                <w:sz w:val="24"/>
                <w:szCs w:val="24"/>
                <w:rtl w:val="0"/>
              </w:rPr>
              <w:t xml:space="preserve"> credit hours in 200 level courses</w:t>
            </w:r>
          </w:p>
        </w:tc>
        <w:tc>
          <w:tcPr/>
          <w:p w:rsidR="00000000" w:rsidDel="00000000" w:rsidP="00000000" w:rsidRDefault="00000000" w:rsidRPr="00000000" w14:paraId="00000066">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bl>
    <w:p w:rsidR="00000000" w:rsidDel="00000000" w:rsidP="00000000" w:rsidRDefault="00000000" w:rsidRPr="00000000" w14:paraId="00000067">
      <w:pPr>
        <w:widowControl w:val="0"/>
        <w:spacing w:before="283" w:line="24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8">
      <w:pPr>
        <w:widowControl w:val="0"/>
        <w:spacing w:after="1" w:line="240" w:lineRule="auto"/>
        <w:rPr>
          <w:rFonts w:ascii="Calibri" w:cs="Calibri" w:eastAsia="Calibri" w:hAnsi="Calibri"/>
          <w:b w:val="1"/>
          <w:bCs w:val="1"/>
          <w:sz w:val="24"/>
          <w:szCs w:val="24"/>
        </w:rPr>
      </w:pPr>
      <w:r w:rsidDel="00000000" w:rsidR="00000000" w:rsidRPr="00000000">
        <w:rPr>
          <w:rtl w:val="0"/>
        </w:rPr>
      </w:r>
    </w:p>
    <w:tbl>
      <w:tblPr>
        <w:tblStyle w:val="Table3"/>
        <w:tblW w:w="9060.0" w:type="dxa"/>
        <w:jc w:val="left"/>
        <w:tblInd w:w="-92.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10"/>
        <w:gridCol w:w="1650"/>
        <w:tblGridChange w:id="0">
          <w:tblGrid>
            <w:gridCol w:w="7410"/>
            <w:gridCol w:w="1650"/>
          </w:tblGrid>
        </w:tblGridChange>
      </w:tblGrid>
      <w:tr>
        <w:trPr>
          <w:cantSplit w:val="0"/>
          <w:trHeight w:val="423.4375" w:hRule="atLeast"/>
          <w:tblHeader w:val="0"/>
        </w:trPr>
        <w:tc>
          <w:tcPr/>
          <w:p w:rsidR="00000000" w:rsidDel="00000000" w:rsidP="00000000" w:rsidRDefault="00000000" w:rsidRPr="00000000" w14:paraId="00000069">
            <w:pPr>
              <w:widowControl w:val="0"/>
              <w:spacing w:line="224"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Criteria for the Bachelor’s Valedictorian</w:t>
            </w:r>
            <w:r w:rsidDel="00000000" w:rsidR="00000000" w:rsidRPr="00000000">
              <w:rPr>
                <w:rtl w:val="0"/>
              </w:rPr>
            </w:r>
          </w:p>
        </w:tc>
        <w:tc>
          <w:tcPr/>
          <w:p w:rsidR="00000000" w:rsidDel="00000000" w:rsidP="00000000" w:rsidRDefault="00000000" w:rsidRPr="00000000" w14:paraId="0000006A">
            <w:pPr>
              <w:widowControl w:val="0"/>
              <w:spacing w:line="224" w:lineRule="auto"/>
              <w:ind w:right="533"/>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Points</w:t>
            </w:r>
            <w:r w:rsidDel="00000000" w:rsidR="00000000" w:rsidRPr="00000000">
              <w:rPr>
                <w:rtl w:val="0"/>
              </w:rPr>
            </w:r>
          </w:p>
        </w:tc>
      </w:tr>
      <w:tr>
        <w:trPr>
          <w:cantSplit w:val="0"/>
          <w:trHeight w:val="486" w:hRule="atLeast"/>
          <w:tblHeader w:val="0"/>
        </w:trPr>
        <w:tc>
          <w:tcPr/>
          <w:p w:rsidR="00000000" w:rsidDel="00000000" w:rsidP="00000000" w:rsidRDefault="00000000" w:rsidRPr="00000000" w14:paraId="0000006B">
            <w:pPr>
              <w:widowControl w:val="0"/>
              <w:spacing w:before="243" w:line="223"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b w:val="1"/>
                <w:bCs w:val="1"/>
                <w:sz w:val="24"/>
                <w:szCs w:val="24"/>
                <w:rtl w:val="0"/>
              </w:rPr>
              <w:t xml:space="preserve">Cumulative GPA of College Level Classes (all in MCCCD)</w:t>
            </w:r>
          </w:p>
        </w:tc>
        <w:tc>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6D">
            <w:pPr>
              <w:widowControl w:val="0"/>
              <w:spacing w:line="224" w:lineRule="auto"/>
              <w:ind w:right="9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w:t>
            </w:r>
          </w:p>
        </w:tc>
        <w:tc>
          <w:tcPr/>
          <w:p w:rsidR="00000000" w:rsidDel="00000000" w:rsidP="00000000" w:rsidRDefault="00000000" w:rsidRPr="00000000" w14:paraId="0000006E">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6F">
            <w:pPr>
              <w:widowControl w:val="0"/>
              <w:spacing w:line="224" w:lineRule="auto"/>
              <w:ind w:right="95"/>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3.95-3.99</w:t>
            </w:r>
          </w:p>
        </w:tc>
        <w:tc>
          <w:tcPr/>
          <w:p w:rsidR="00000000" w:rsidDel="00000000" w:rsidP="00000000" w:rsidRDefault="00000000" w:rsidRPr="00000000" w14:paraId="00000070">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4" w:hRule="atLeast"/>
          <w:tblHeader w:val="0"/>
        </w:trPr>
        <w:tc>
          <w:tcPr/>
          <w:p w:rsidR="00000000" w:rsidDel="00000000" w:rsidP="00000000" w:rsidRDefault="00000000" w:rsidRPr="00000000" w14:paraId="00000071">
            <w:pPr>
              <w:widowControl w:val="0"/>
              <w:spacing w:line="224" w:lineRule="auto"/>
              <w:ind w:right="95"/>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3.90-3.94</w:t>
            </w:r>
          </w:p>
        </w:tc>
        <w:tc>
          <w:tcPr/>
          <w:p w:rsidR="00000000" w:rsidDel="00000000" w:rsidP="00000000" w:rsidRDefault="00000000" w:rsidRPr="00000000" w14:paraId="00000072">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489" w:hRule="atLeast"/>
          <w:tblHeader w:val="0"/>
        </w:trPr>
        <w:tc>
          <w:tcPr/>
          <w:p w:rsidR="00000000" w:rsidDel="00000000" w:rsidP="00000000" w:rsidRDefault="00000000" w:rsidRPr="00000000" w14:paraId="00000073">
            <w:pPr>
              <w:widowControl w:val="0"/>
              <w:spacing w:before="243" w:line="225"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Calibri" w:cs="Calibri" w:eastAsia="Calibri" w:hAnsi="Calibri"/>
                <w:b w:val="1"/>
                <w:bCs w:val="1"/>
                <w:sz w:val="24"/>
                <w:szCs w:val="24"/>
                <w:rtl w:val="0"/>
              </w:rPr>
              <w:t xml:space="preserve">College Level Credit Hours Completed at SMCC (300-level and up)</w:t>
            </w:r>
          </w:p>
        </w:tc>
        <w:tc>
          <w:tcPr/>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75">
            <w:pPr>
              <w:widowControl w:val="0"/>
              <w:spacing w:line="222" w:lineRule="auto"/>
              <w:ind w:right="97"/>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College credits (30 or more)</w:t>
            </w:r>
          </w:p>
        </w:tc>
        <w:tc>
          <w:tcPr/>
          <w:p w:rsidR="00000000" w:rsidDel="00000000" w:rsidP="00000000" w:rsidRDefault="00000000" w:rsidRPr="00000000" w14:paraId="00000076">
            <w:pPr>
              <w:widowControl w:val="0"/>
              <w:spacing w:line="222"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77">
            <w:pPr>
              <w:widowControl w:val="0"/>
              <w:spacing w:before="1" w:line="223" w:lineRule="auto"/>
              <w:ind w:right="9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21-29 College Credits</w:t>
            </w:r>
          </w:p>
        </w:tc>
        <w:tc>
          <w:tcPr/>
          <w:p w:rsidR="00000000" w:rsidDel="00000000" w:rsidP="00000000" w:rsidRDefault="00000000" w:rsidRPr="00000000" w14:paraId="00000078">
            <w:pPr>
              <w:widowControl w:val="0"/>
              <w:spacing w:before="1" w:line="223"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4" w:hRule="atLeast"/>
          <w:tblHeader w:val="0"/>
        </w:trPr>
        <w:tc>
          <w:tcPr/>
          <w:p w:rsidR="00000000" w:rsidDel="00000000" w:rsidP="00000000" w:rsidRDefault="00000000" w:rsidRPr="00000000" w14:paraId="00000079">
            <w:pPr>
              <w:widowControl w:val="0"/>
              <w:spacing w:before="1" w:line="223" w:lineRule="auto"/>
              <w:ind w:right="98"/>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12-20 College Credits</w:t>
            </w:r>
          </w:p>
        </w:tc>
        <w:tc>
          <w:tcPr/>
          <w:p w:rsidR="00000000" w:rsidDel="00000000" w:rsidP="00000000" w:rsidRDefault="00000000" w:rsidRPr="00000000" w14:paraId="0000007A">
            <w:pPr>
              <w:widowControl w:val="0"/>
              <w:spacing w:before="1" w:line="223"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244" w:hRule="atLeast"/>
          <w:tblHeader w:val="0"/>
        </w:trPr>
        <w:tc>
          <w:tcPr/>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84.88183593749994" w:hRule="atLeast"/>
          <w:tblHeader w:val="0"/>
        </w:trPr>
        <w:tc>
          <w:tcPr/>
          <w:p w:rsidR="00000000" w:rsidDel="00000000" w:rsidP="00000000" w:rsidRDefault="00000000" w:rsidRPr="00000000" w14:paraId="0000007D">
            <w:pPr>
              <w:widowControl w:val="0"/>
              <w:spacing w:before="241" w:line="225"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b w:val="1"/>
                <w:bCs w:val="1"/>
                <w:sz w:val="24"/>
                <w:szCs w:val="24"/>
                <w:rtl w:val="0"/>
              </w:rPr>
              <w:t xml:space="preserve">Honors</w:t>
            </w:r>
          </w:p>
        </w:tc>
        <w:tc>
          <w:tcPr/>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7F">
            <w:pPr>
              <w:widowControl w:val="0"/>
              <w:spacing w:line="224" w:lineRule="auto"/>
              <w:ind w:right="99"/>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Honors Program Graduate (27 credits)</w:t>
            </w:r>
          </w:p>
        </w:tc>
        <w:tc>
          <w:tcPr/>
          <w:p w:rsidR="00000000" w:rsidDel="00000000" w:rsidP="00000000" w:rsidRDefault="00000000" w:rsidRPr="00000000" w14:paraId="00000080">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81">
            <w:pPr>
              <w:widowControl w:val="0"/>
              <w:spacing w:line="224" w:lineRule="auto"/>
              <w:ind w:right="9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Graduating with Honors Credits (15-26) credits</w:t>
            </w:r>
          </w:p>
        </w:tc>
        <w:tc>
          <w:tcPr/>
          <w:p w:rsidR="00000000" w:rsidDel="00000000" w:rsidP="00000000" w:rsidRDefault="00000000" w:rsidRPr="00000000" w14:paraId="00000082">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4" w:hRule="atLeast"/>
          <w:tblHeader w:val="0"/>
        </w:trPr>
        <w:tc>
          <w:tcPr/>
          <w:p w:rsidR="00000000" w:rsidDel="00000000" w:rsidP="00000000" w:rsidRDefault="00000000" w:rsidRPr="00000000" w14:paraId="00000083">
            <w:pPr>
              <w:widowControl w:val="0"/>
              <w:spacing w:line="224" w:lineRule="auto"/>
              <w:ind w:right="98"/>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Graduating with Honors Credits (3-14) credits</w:t>
            </w:r>
          </w:p>
        </w:tc>
        <w:tc>
          <w:tcPr/>
          <w:p w:rsidR="00000000" w:rsidDel="00000000" w:rsidP="00000000" w:rsidRDefault="00000000" w:rsidRPr="00000000" w14:paraId="00000084">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486" w:hRule="atLeast"/>
          <w:tblHeader w:val="0"/>
        </w:trPr>
        <w:tc>
          <w:tcPr/>
          <w:p w:rsidR="00000000" w:rsidDel="00000000" w:rsidP="00000000" w:rsidRDefault="00000000" w:rsidRPr="00000000" w14:paraId="00000085">
            <w:pPr>
              <w:widowControl w:val="0"/>
              <w:spacing w:before="243" w:line="223"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4). </w:t>
            </w:r>
            <w:r w:rsidDel="00000000" w:rsidR="00000000" w:rsidRPr="00000000">
              <w:rPr>
                <w:rFonts w:ascii="Calibri" w:cs="Calibri" w:eastAsia="Calibri" w:hAnsi="Calibri"/>
                <w:b w:val="1"/>
                <w:bCs w:val="1"/>
                <w:sz w:val="24"/>
                <w:szCs w:val="24"/>
                <w:rtl w:val="0"/>
              </w:rPr>
              <w:t xml:space="preserve">Continuing Higher Education</w:t>
            </w:r>
          </w:p>
        </w:tc>
        <w:tc>
          <w:tcPr/>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87">
            <w:pPr>
              <w:widowControl w:val="0"/>
              <w:spacing w:before="1" w:line="223" w:lineRule="auto"/>
              <w:ind w:right="105"/>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Accepted into a Master’s Degree Program</w:t>
            </w:r>
          </w:p>
        </w:tc>
        <w:tc>
          <w:tcPr/>
          <w:p w:rsidR="00000000" w:rsidDel="00000000" w:rsidP="00000000" w:rsidRDefault="00000000" w:rsidRPr="00000000" w14:paraId="00000088">
            <w:pPr>
              <w:widowControl w:val="0"/>
              <w:spacing w:before="1" w:line="223"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89">
            <w:pPr>
              <w:widowControl w:val="0"/>
              <w:spacing w:before="1" w:line="223" w:lineRule="auto"/>
              <w:ind w:right="10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Applied to a Master’s Degree Program</w:t>
            </w:r>
          </w:p>
        </w:tc>
        <w:tc>
          <w:tcPr/>
          <w:p w:rsidR="00000000" w:rsidDel="00000000" w:rsidP="00000000" w:rsidRDefault="00000000" w:rsidRPr="00000000" w14:paraId="0000008A">
            <w:pPr>
              <w:widowControl w:val="0"/>
              <w:spacing w:before="1" w:line="223"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4" w:hRule="atLeast"/>
          <w:tblHeader w:val="0"/>
        </w:trPr>
        <w:tc>
          <w:tcPr/>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08D">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E">
            <w:pPr>
              <w:widowControl w:val="0"/>
              <w:spacing w:line="225" w:lineRule="auto"/>
              <w:ind w:left="105"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Leadership/Athletics</w:t>
            </w:r>
          </w:p>
        </w:tc>
        <w:tc>
          <w:tcPr/>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90">
            <w:pPr>
              <w:widowControl w:val="0"/>
              <w:spacing w:line="224" w:lineRule="auto"/>
              <w:ind w:right="98"/>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Officer in student club or student government, OR Student-athlete</w:t>
            </w:r>
          </w:p>
        </w:tc>
        <w:tc>
          <w:tcPr/>
          <w:p w:rsidR="00000000" w:rsidDel="00000000" w:rsidP="00000000" w:rsidRDefault="00000000" w:rsidRPr="00000000" w14:paraId="00000091">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44" w:hRule="atLeast"/>
          <w:tblHeader w:val="0"/>
        </w:trPr>
        <w:tc>
          <w:tcPr/>
          <w:p w:rsidR="00000000" w:rsidDel="00000000" w:rsidP="00000000" w:rsidRDefault="00000000" w:rsidRPr="00000000" w14:paraId="00000092">
            <w:pPr>
              <w:widowControl w:val="0"/>
              <w:spacing w:line="224" w:lineRule="auto"/>
              <w:ind w:right="10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of a student club or student government</w:t>
            </w:r>
          </w:p>
        </w:tc>
        <w:tc>
          <w:tcPr/>
          <w:p w:rsidR="00000000" w:rsidDel="00000000" w:rsidP="00000000" w:rsidRDefault="00000000" w:rsidRPr="00000000" w14:paraId="00000093">
            <w:pPr>
              <w:widowControl w:val="0"/>
              <w:spacing w:line="224" w:lineRule="auto"/>
              <w:ind w:right="526"/>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41" w:hRule="atLeast"/>
          <w:tblHeader w:val="0"/>
        </w:trPr>
        <w:tc>
          <w:tcPr/>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95">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widowControl w:val="0"/>
        <w:spacing w:before="283"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Note: Candidates may receive points from on</w:t>
      </w:r>
      <w:r w:rsidDel="00000000" w:rsidR="00000000" w:rsidRPr="00000000">
        <w:rPr>
          <w:rFonts w:ascii="Calibri" w:cs="Calibri" w:eastAsia="Calibri" w:hAnsi="Calibri"/>
          <w:sz w:val="24"/>
          <w:szCs w:val="24"/>
          <w:rtl w:val="0"/>
        </w:rPr>
        <w:t xml:space="preserve">e item at mos</w:t>
      </w:r>
      <w:r w:rsidDel="00000000" w:rsidR="00000000" w:rsidRPr="00000000">
        <w:rPr>
          <w:rFonts w:ascii="Calibri" w:cs="Calibri" w:eastAsia="Calibri" w:hAnsi="Calibri"/>
          <w:sz w:val="24"/>
          <w:szCs w:val="24"/>
          <w:rtl w:val="0"/>
        </w:rPr>
        <w:t xml:space="preserve">t per criteria.</w:t>
      </w:r>
      <w:r w:rsidDel="00000000" w:rsidR="00000000" w:rsidRPr="00000000">
        <w:rPr>
          <w:rtl w:val="0"/>
        </w:rPr>
      </w:r>
    </w:p>
    <w:sectPr>
      <w:type w:val="nextPage"/>
      <w:pgSz w:h="15840" w:w="12240" w:orient="portrait"/>
      <w:pgMar w:bottom="280" w:top="1440" w:left="1800" w:right="18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u w:val="none"/>
      </w:rPr>
    </w:lvl>
    <w:lvl w:ilvl="1">
      <w:start w:val="0"/>
      <w:numFmt w:val="bullet"/>
      <w:lvlText w:val="•"/>
      <w:lvlJc w:val="left"/>
      <w:pPr>
        <w:ind w:left="1836" w:hanging="360"/>
      </w:pPr>
      <w:rPr>
        <w:u w:val="none"/>
      </w:rPr>
    </w:lvl>
    <w:lvl w:ilvl="2">
      <w:start w:val="0"/>
      <w:numFmt w:val="bullet"/>
      <w:lvlText w:val="•"/>
      <w:lvlJc w:val="left"/>
      <w:pPr>
        <w:ind w:left="2592" w:hanging="360"/>
      </w:pPr>
      <w:rPr>
        <w:u w:val="none"/>
      </w:rPr>
    </w:lvl>
    <w:lvl w:ilvl="3">
      <w:start w:val="0"/>
      <w:numFmt w:val="bullet"/>
      <w:lvlText w:val="•"/>
      <w:lvlJc w:val="left"/>
      <w:pPr>
        <w:ind w:left="3348" w:hanging="360"/>
      </w:pPr>
      <w:rPr>
        <w:u w:val="none"/>
      </w:rPr>
    </w:lvl>
    <w:lvl w:ilvl="4">
      <w:start w:val="0"/>
      <w:numFmt w:val="bullet"/>
      <w:lvlText w:val="•"/>
      <w:lvlJc w:val="left"/>
      <w:pPr>
        <w:ind w:left="4104" w:hanging="360"/>
      </w:pPr>
      <w:rPr>
        <w:u w:val="none"/>
      </w:rPr>
    </w:lvl>
    <w:lvl w:ilvl="5">
      <w:start w:val="0"/>
      <w:numFmt w:val="bullet"/>
      <w:lvlText w:val="•"/>
      <w:lvlJc w:val="left"/>
      <w:pPr>
        <w:ind w:left="4860" w:hanging="360"/>
      </w:pPr>
      <w:rPr>
        <w:u w:val="none"/>
      </w:rPr>
    </w:lvl>
    <w:lvl w:ilvl="6">
      <w:start w:val="0"/>
      <w:numFmt w:val="bullet"/>
      <w:lvlText w:val="•"/>
      <w:lvlJc w:val="left"/>
      <w:pPr>
        <w:ind w:left="5616" w:hanging="360"/>
      </w:pPr>
      <w:rPr>
        <w:u w:val="none"/>
      </w:rPr>
    </w:lvl>
    <w:lvl w:ilvl="7">
      <w:start w:val="0"/>
      <w:numFmt w:val="bullet"/>
      <w:lvlText w:val="•"/>
      <w:lvlJc w:val="left"/>
      <w:pPr>
        <w:ind w:left="6372" w:hanging="360"/>
      </w:pPr>
      <w:rPr>
        <w:u w:val="none"/>
      </w:rPr>
    </w:lvl>
    <w:lvl w:ilvl="8">
      <w:start w:val="0"/>
      <w:numFmt w:val="bullet"/>
      <w:lvlText w:val="•"/>
      <w:lvlJc w:val="left"/>
      <w:pPr>
        <w:ind w:left="7128"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